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ivel01"/>
        <w:numPr>
          <w:ilvl w:val="0"/>
          <w:numId w:val="0"/>
        </w:numPr>
        <w:spacing w:before="240" w:after="0"/>
        <w:ind w:left="0" w:hanging="0"/>
        <w:jc w:val="center"/>
        <w:rPr>
          <w:rFonts w:ascii="Calibri" w:hAnsi="Calibri" w:cs="Calibri" w:asciiTheme="minorHAnsi" w:cstheme="minorHAnsi" w:hAnsiTheme="minorHAnsi"/>
          <w:bCs w:val="false"/>
          <w:sz w:val="24"/>
          <w:szCs w:val="24"/>
        </w:rPr>
      </w:pPr>
      <w:bookmarkStart w:id="0" w:name="_Toc11331981"/>
      <w:r>
        <w:rPr>
          <w:rFonts w:cs="Calibri" w:ascii="Calibri" w:hAnsi="Calibri" w:asciiTheme="minorHAnsi" w:cstheme="minorHAnsi" w:hAnsiTheme="minorHAnsi"/>
          <w:bCs w:val="false"/>
          <w:iCs/>
          <w:sz w:val="24"/>
          <w:szCs w:val="24"/>
        </w:rPr>
        <w:t xml:space="preserve">ANEXO II - </w:t>
      </w:r>
      <w:r>
        <w:rPr>
          <w:rFonts w:cs="Calibri" w:ascii="Calibri" w:hAnsi="Calibri" w:asciiTheme="minorHAnsi" w:cstheme="minorHAnsi" w:hAnsiTheme="minorHAnsi"/>
          <w:bCs w:val="false"/>
          <w:sz w:val="24"/>
          <w:szCs w:val="24"/>
        </w:rPr>
        <w:t>MODELO DE PROPOSTA DE PREÇOS</w:t>
      </w:r>
      <w:bookmarkEnd w:id="0"/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Ascii" w:cstheme="minorAscii" w:hAnsiTheme="minorAscii"/>
        </w:rPr>
      </w:pPr>
      <w:r>
        <w:rPr>
          <w:rFonts w:cs="Calibri" w:ascii="Calibri" w:hAnsi="Calibri" w:asciiTheme="minorAscii" w:cstheme="minorAscii" w:hAnsiTheme="minorAscii"/>
        </w:rPr>
        <w:t>Edital de Pregão Eletrônico para SRP nº 06/2022</w:t>
      </w:r>
    </w:p>
    <w:p>
      <w:pPr>
        <w:pStyle w:val="Normal"/>
        <w:suppressAutoHyphens w:val="true"/>
        <w:jc w:val="both"/>
        <w:rPr>
          <w:rFonts w:ascii="Calibri" w:hAnsi="Calibri" w:cs="Calibri" w:asciiTheme="minorHAnsi" w:cstheme="minorHAnsi" w:hAnsiTheme="minorHAnsi"/>
          <w:b/>
          <w:b/>
          <w:lang w:eastAsia="zh-CN" w:bidi="hi-IN"/>
        </w:rPr>
      </w:pPr>
      <w:r>
        <w:rPr>
          <w:rFonts w:cs="Calibri" w:ascii="Calibri" w:hAnsi="Calibri" w:asciiTheme="minorHAnsi" w:cstheme="minorHAnsi" w:hAnsiTheme="minorHAnsi"/>
          <w:lang w:eastAsia="zh-CN" w:bidi="hi-IN"/>
        </w:rPr>
        <w:t>Ao Instituto Federal do Espírito Santo - campus São Mateus</w:t>
      </w:r>
    </w:p>
    <w:p>
      <w:pPr>
        <w:pStyle w:val="Normal"/>
        <w:widowControl w:val="false"/>
        <w:suppressAutoHyphens w:val="true"/>
        <w:rPr>
          <w:rFonts w:ascii="Calibri" w:hAnsi="Calibri" w:eastAsia="Lucida Sans Unicode" w:cs="Calibri" w:asciiTheme="minorHAnsi" w:cstheme="minorHAnsi" w:hAnsiTheme="minorHAnsi"/>
          <w:lang w:eastAsia="zh-CN" w:bidi="hi-IN"/>
        </w:rPr>
      </w:pPr>
      <w:r>
        <w:rPr>
          <w:rFonts w:eastAsia="Lucida Sans Unicode" w:cs="Calibri" w:cstheme="minorHAnsi" w:ascii="Calibri" w:hAnsi="Calibri"/>
          <w:lang w:eastAsia="zh-CN" w:bidi="hi-IN"/>
        </w:rPr>
      </w:r>
    </w:p>
    <w:p>
      <w:pPr>
        <w:pStyle w:val="Normal"/>
        <w:widowControl w:val="false"/>
        <w:suppressAutoHyphens w:val="true"/>
        <w:rPr>
          <w:rFonts w:ascii="Calibri" w:hAnsi="Calibri" w:eastAsia="Lucida Sans Unicode" w:cs="Calibri" w:asciiTheme="minorHAnsi" w:cstheme="minorHAnsi" w:hAnsiTheme="minorHAnsi"/>
          <w:lang w:eastAsia="zh-CN" w:bidi="hi-IN"/>
        </w:rPr>
      </w:pPr>
      <w:r>
        <w:rPr>
          <w:rFonts w:eastAsia="Lucida Sans Unicode" w:cs="Calibri" w:ascii="Calibri" w:hAnsi="Calibri" w:asciiTheme="minorHAnsi" w:cstheme="minorHAnsi" w:hAnsiTheme="minorHAnsi"/>
          <w:lang w:eastAsia="zh-CN" w:bidi="hi-IN"/>
        </w:rPr>
        <w:t>Prezados Senhores,</w:t>
      </w:r>
    </w:p>
    <w:p>
      <w:pPr>
        <w:pStyle w:val="Normal"/>
        <w:widowControl w:val="false"/>
        <w:suppressAutoHyphens w:val="true"/>
        <w:spacing w:before="0" w:after="120"/>
        <w:rPr>
          <w:rFonts w:ascii="Calibri" w:hAnsi="Calibri" w:cs="Calibri" w:asciiTheme="minorAscii" w:cstheme="minorAscii" w:hAnsiTheme="minorAscii"/>
          <w:b/>
          <w:b/>
          <w:bCs/>
          <w:lang w:eastAsia="zh-CN" w:bidi="hi-IN"/>
        </w:rPr>
      </w:pPr>
      <w:r>
        <w:rPr>
          <w:rFonts w:eastAsia="Lucida Sans Unicode" w:cs="Calibri" w:ascii="Calibri" w:hAnsi="Calibri" w:asciiTheme="minorAscii" w:cstheme="minorAscii" w:hAnsiTheme="minorAscii"/>
          <w:lang w:eastAsia="zh-CN" w:bidi="hi-IN"/>
        </w:rPr>
        <w:t xml:space="preserve">Apresentamos a V.Sª, nossa proposta de preços para o fornecimento do material abaixo relacionados, nos termos do </w:t>
      </w:r>
      <w:r>
        <w:rPr>
          <w:rFonts w:cs="Calibri" w:ascii="Calibri" w:hAnsi="Calibri" w:asciiTheme="minorAscii" w:cstheme="minorAscii" w:hAnsiTheme="minorAscii"/>
          <w:lang w:eastAsia="zh-CN" w:bidi="hi-IN"/>
        </w:rPr>
        <w:t xml:space="preserve">Edital e Anexos. </w:t>
      </w:r>
    </w:p>
    <w:tbl>
      <w:tblPr>
        <w:tblW w:w="8998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75"/>
        <w:gridCol w:w="1559"/>
        <w:gridCol w:w="425"/>
        <w:gridCol w:w="427"/>
        <w:gridCol w:w="991"/>
        <w:gridCol w:w="709"/>
        <w:gridCol w:w="851"/>
        <w:gridCol w:w="1133"/>
        <w:gridCol w:w="709"/>
        <w:gridCol w:w="1418"/>
      </w:tblGrid>
      <w:tr>
        <w:trPr>
          <w:trHeight w:val="139" w:hRule="atLeast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Item do TR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Especificação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Marca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Modelo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Unid.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Quant.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Valor Unitário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Valor Total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Prazo garantia ou validade</w:t>
            </w:r>
          </w:p>
        </w:tc>
      </w:tr>
      <w:tr>
        <w:trPr>
          <w:trHeight w:val="139" w:hRule="atLeast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Calibri" w:hAnsi="Calibri" w:eastAsia="SimSun" w:cs="Calibri" w:asciiTheme="minorHAnsi" w:cstheme="minorHAnsi" w:hAnsiTheme="minorHAnsi"/>
                <w:kern w:val="2"/>
                <w:lang w:val="en-US" w:eastAsia="zh-CN" w:bidi="hi-IN"/>
              </w:rPr>
            </w:pPr>
            <w:r>
              <w:rPr>
                <w:rFonts w:eastAsia="SimSun" w:cs="Calibri" w:cstheme="minorHAnsi" w:ascii="Calibri" w:hAnsi="Calibri"/>
                <w:kern w:val="2"/>
                <w:lang w:val="en-US" w:eastAsia="zh-CN" w:bidi="hi-IN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Calibri" w:hAnsi="Calibri" w:eastAsia="Calibri" w:cs="Calibri" w:asciiTheme="minorHAnsi" w:cstheme="minorHAnsi" w:hAnsiTheme="minorHAnsi"/>
                <w:kern w:val="2"/>
                <w:lang w:eastAsia="hi-IN" w:bidi="hi-IN"/>
              </w:rPr>
            </w:pPr>
            <w:r>
              <w:rPr>
                <w:rFonts w:eastAsia="Calibri" w:cs="Calibri" w:cstheme="minorHAnsi" w:ascii="Calibri" w:hAnsi="Calibri"/>
                <w:kern w:val="2"/>
                <w:lang w:eastAsia="hi-IN" w:bidi="hi-IN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Calibri" w:hAnsi="Calibri" w:eastAsia="Calibri" w:cs="Calibri" w:asciiTheme="minorHAnsi" w:cstheme="minorHAnsi" w:hAnsiTheme="minorHAnsi"/>
                <w:kern w:val="2"/>
                <w:lang w:eastAsia="hi-IN" w:bidi="hi-IN"/>
              </w:rPr>
            </w:pPr>
            <w:r>
              <w:rPr>
                <w:rFonts w:eastAsia="Calibri" w:cs="Calibri" w:cstheme="minorHAnsi" w:ascii="Calibri" w:hAnsi="Calibri"/>
                <w:kern w:val="2"/>
                <w:lang w:eastAsia="hi-IN" w:bidi="hi-IN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jc w:val="both"/>
              <w:rPr>
                <w:rFonts w:ascii="Calibri" w:hAnsi="Calibri" w:eastAsia="Calibri" w:cs="Calibri" w:asciiTheme="minorHAnsi" w:cstheme="minorHAnsi" w:hAnsiTheme="minorHAnsi"/>
                <w:kern w:val="2"/>
                <w:lang w:eastAsia="hi-IN" w:bidi="hi-IN"/>
              </w:rPr>
            </w:pPr>
            <w:r>
              <w:rPr>
                <w:rFonts w:eastAsia="Calibri" w:cs="Calibri" w:cstheme="minorHAnsi" w:ascii="Calibri" w:hAnsi="Calibri"/>
                <w:kern w:val="2"/>
                <w:lang w:eastAsia="hi-IN" w:bidi="hi-IN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cstheme="minorHAnsi" w:ascii="Calibri" w:hAnsi="Calibri"/>
                <w:lang w:val="en-US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cstheme="minorHAnsi" w:ascii="Calibri" w:hAnsi="Calibri"/>
                <w:lang w:val="en-US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cstheme="minorHAnsi" w:ascii="Calibri" w:hAnsi="Calibri"/>
                <w:lang w:val="en-US"/>
              </w:rPr>
            </w:r>
          </w:p>
        </w:tc>
      </w:tr>
      <w:tr>
        <w:trPr>
          <w:trHeight w:val="139" w:hRule="atLeast"/>
        </w:trPr>
        <w:tc>
          <w:tcPr>
            <w:tcW w:w="68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b/>
              </w:rPr>
              <w:t>TOTAL GLOBAL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cstheme="minorHAnsi" w:ascii="Calibri" w:hAnsi="Calibri"/>
                <w:lang w:val="en-US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cstheme="minorHAnsi" w:ascii="Calibri" w:hAnsi="Calibri"/>
                <w:lang w:val="en-US"/>
              </w:rPr>
            </w:r>
          </w:p>
        </w:tc>
      </w:tr>
      <w:tr>
        <w:trPr>
          <w:trHeight w:val="139" w:hRule="atLeast"/>
        </w:trPr>
        <w:tc>
          <w:tcPr>
            <w:tcW w:w="2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lang w:val="en-US"/>
              </w:rPr>
              <w:t>Valor global por extenso:</w:t>
            </w:r>
            <w:r>
              <w:rPr>
                <w:rFonts w:cs="Calibri" w:ascii="Calibri" w:hAnsi="Calibri" w:asciiTheme="minorHAnsi" w:cstheme="minorHAnsi" w:hAnsiTheme="minorHAnsi"/>
                <w:lang w:val="en-US"/>
              </w:rPr>
              <w:t xml:space="preserve">   </w:t>
            </w:r>
          </w:p>
        </w:tc>
        <w:tc>
          <w:tcPr>
            <w:tcW w:w="4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xxx reais e xxx centavos.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</w:tr>
    </w:tbl>
    <w:p>
      <w:pPr>
        <w:pStyle w:val="Normal"/>
        <w:widowControl w:val="false"/>
        <w:suppressAutoHyphens w:val="true"/>
        <w:spacing w:before="0" w:after="120"/>
        <w:jc w:val="both"/>
        <w:rPr>
          <w:rFonts w:ascii="Calibri" w:hAnsi="Calibri" w:eastAsia="Lucida Sans Unicode" w:cs="Calibri" w:asciiTheme="minorHAnsi" w:cstheme="minorHAnsi" w:hAnsiTheme="minorHAnsi"/>
          <w:lang w:eastAsia="zh-CN" w:bidi="hi-IN"/>
        </w:rPr>
      </w:pPr>
      <w:r>
        <w:rPr>
          <w:rFonts w:eastAsia="Lucida Sans Unicode" w:cs="Calibri" w:ascii="Calibri" w:hAnsi="Calibri" w:asciiTheme="minorHAnsi" w:cstheme="minorHAnsi" w:hAnsiTheme="minorHAnsi"/>
          <w:lang w:eastAsia="zh-CN" w:bidi="hi-IN"/>
        </w:rPr>
        <w:t>O prazo de validade da proposta de preços será de 60 (sessenta) dias.</w:t>
      </w:r>
    </w:p>
    <w:p>
      <w:pPr>
        <w:pStyle w:val="Normal"/>
        <w:widowControl w:val="false"/>
        <w:suppressAutoHyphens w:val="true"/>
        <w:spacing w:before="0" w:after="120"/>
        <w:jc w:val="both"/>
        <w:rPr>
          <w:rFonts w:ascii="Calibri" w:hAnsi="Calibri" w:eastAsia="Lucida Sans Unicode" w:cs="Calibri" w:asciiTheme="minorHAnsi" w:cstheme="minorHAnsi" w:hAnsiTheme="minorHAnsi"/>
          <w:lang w:eastAsia="zh-CN" w:bidi="hi-IN"/>
        </w:rPr>
      </w:pPr>
      <w:r>
        <w:rPr>
          <w:rFonts w:eastAsia="Lucida Sans Unicode" w:cs="Calibri" w:ascii="Calibri" w:hAnsi="Calibri" w:asciiTheme="minorHAnsi" w:cstheme="minorHAnsi" w:hAnsiTheme="minorHAnsi"/>
          <w:lang w:eastAsia="zh-CN" w:bidi="hi-IN"/>
        </w:rPr>
        <w:t>O prazo de entrega será de acordo com o estipulado no Anexo I - Termo de Referência.</w:t>
      </w:r>
    </w:p>
    <w:p>
      <w:pPr>
        <w:pStyle w:val="Normal"/>
        <w:widowControl w:val="false"/>
        <w:suppressAutoHyphens w:val="true"/>
        <w:spacing w:before="0" w:after="120"/>
        <w:jc w:val="both"/>
        <w:rPr>
          <w:rFonts w:ascii="Calibri" w:hAnsi="Calibri" w:eastAsia="Lucida Sans Unicode" w:cs="Calibri" w:asciiTheme="minorHAnsi" w:cstheme="minorHAnsi" w:hAnsiTheme="minorHAnsi"/>
          <w:lang w:eastAsia="zh-CN" w:bidi="hi-IN"/>
        </w:rPr>
      </w:pPr>
      <w:r>
        <w:rPr>
          <w:rFonts w:eastAsia="Lucida Sans Unicode" w:cs="Calibri" w:ascii="Calibri" w:hAnsi="Calibri" w:asciiTheme="minorHAnsi" w:cstheme="minorHAnsi" w:hAnsiTheme="minorHAnsi"/>
          <w:lang w:eastAsia="zh-CN" w:bidi="hi-IN"/>
        </w:rPr>
        <w:t>Declaramos que estamos de pleno acordo com todas as condições estabelecidas no Edital e seus Anexos, bem como aceitamos todas as obrigações e responsabilidades especificadas no Termo de Referência.</w:t>
      </w:r>
    </w:p>
    <w:p>
      <w:pPr>
        <w:pStyle w:val="Normal"/>
        <w:spacing w:before="0" w:after="12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Declaramos que os produtos a serem entregues serão novos e nunca antes utilizados.</w:t>
      </w:r>
    </w:p>
    <w:p>
      <w:pPr>
        <w:pStyle w:val="Normal"/>
        <w:widowControl w:val="false"/>
        <w:suppressAutoHyphens w:val="true"/>
        <w:spacing w:before="0" w:after="120"/>
        <w:jc w:val="both"/>
        <w:rPr>
          <w:rFonts w:ascii="Calibri" w:hAnsi="Calibri" w:eastAsia="Lucida Sans Unicode" w:cs="Calibri" w:asciiTheme="minorHAnsi" w:cstheme="minorHAnsi" w:hAnsiTheme="minorHAnsi"/>
          <w:lang w:eastAsia="zh-CN" w:bidi="hi-IN"/>
        </w:rPr>
      </w:pPr>
      <w:r>
        <w:rPr>
          <w:rFonts w:eastAsia="Lucida Sans Unicode" w:cs="Calibri" w:ascii="Calibri" w:hAnsi="Calibri" w:asciiTheme="minorHAnsi" w:cstheme="minorHAnsi" w:hAnsiTheme="minorHAnsi"/>
          <w:lang w:eastAsia="zh-CN" w:bidi="hi-IN"/>
        </w:rPr>
        <w:t>Declaramos que nos preços cotados estão incluídas todas as despesas que, direta ou indiretamente, fazem parte do presente objeto, tais como gastos da empresa com suporte técnico e administrativo, impostos, seguros, taxas ou quaisquer outros que possam incidir sobre gastos da empresa, sem quaisquer acréscimos em virtude de expectativa inflacionária e deduzidos os descontos eventualmente concedidos.</w:t>
      </w:r>
    </w:p>
    <w:p>
      <w:pPr>
        <w:pStyle w:val="Normal"/>
        <w:widowControl w:val="false"/>
        <w:suppressAutoHyphens w:val="true"/>
        <w:spacing w:before="0" w:after="120"/>
        <w:jc w:val="both"/>
        <w:rPr>
          <w:rFonts w:ascii="Calibri" w:hAnsi="Calibri" w:eastAsia="Lucida Sans Unicode" w:cs="Calibri" w:asciiTheme="minorHAnsi" w:cstheme="minorHAnsi" w:hAnsiTheme="minorHAnsi"/>
          <w:lang w:eastAsia="zh-CN" w:bidi="hi-IN"/>
        </w:rPr>
      </w:pPr>
      <w:r>
        <w:rPr>
          <w:rFonts w:eastAsia="Lucida Sans Unicode" w:cs="Calibri" w:ascii="Calibri" w:hAnsi="Calibri" w:asciiTheme="minorHAnsi" w:cstheme="minorHAnsi" w:hAnsiTheme="minorHAnsi"/>
          <w:lang w:eastAsia="zh-CN" w:bidi="hi-IN"/>
        </w:rPr>
        <w:t>Caso nos seja adjudicado o objeto da licitação, comprometemo-nos a entregá-lo no prazo determinado no documento de convocação, assim, após cumpridas nossas obrigações, e para fins de posterior pagamento, fornecemos os seguintes dados:</w:t>
      </w:r>
    </w:p>
    <w:tbl>
      <w:tblPr>
        <w:tblW w:w="838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73"/>
        <w:gridCol w:w="4212"/>
      </w:tblGrid>
      <w:tr>
        <w:trPr/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  <w:b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Dados da Empresa: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  <w:b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Dados do Representante Legal da Empresa para assinatura do Contrato:</w:t>
            </w:r>
          </w:p>
        </w:tc>
      </w:tr>
      <w:tr>
        <w:trPr/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Razão Social: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Nome:</w:t>
            </w:r>
          </w:p>
        </w:tc>
      </w:tr>
      <w:tr>
        <w:trPr/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CNPJ/MF: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Endereço:</w:t>
            </w:r>
          </w:p>
        </w:tc>
      </w:tr>
      <w:tr>
        <w:trPr/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Endereço: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CEP:</w:t>
            </w:r>
          </w:p>
        </w:tc>
      </w:tr>
      <w:tr>
        <w:trPr/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Cidade/UF: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Cidade/UF:</w:t>
            </w:r>
          </w:p>
        </w:tc>
      </w:tr>
      <w:tr>
        <w:trPr/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CEP: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CPF/MF:</w:t>
            </w:r>
          </w:p>
        </w:tc>
      </w:tr>
      <w:tr>
        <w:trPr/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T</w:t>
            </w:r>
            <w:r>
              <w:rPr>
                <w:rFonts w:cs="Calibri" w:ascii="Calibri" w:hAnsi="Calibri" w:asciiTheme="minorHAnsi" w:cstheme="minorHAnsi" w:hAnsiTheme="minorHAnsi"/>
                <w:lang w:val="en-US"/>
              </w:rPr>
              <w:t>el./Fax: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RG/Órgão Expedidor:</w:t>
            </w:r>
          </w:p>
        </w:tc>
      </w:tr>
      <w:tr>
        <w:trPr/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E-mail: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Cargo/Função:</w:t>
            </w:r>
          </w:p>
        </w:tc>
      </w:tr>
      <w:tr>
        <w:trPr/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Banco: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Naturalidade:</w:t>
            </w:r>
          </w:p>
        </w:tc>
      </w:tr>
      <w:tr>
        <w:trPr/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Agência: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Nacionalidade:</w:t>
            </w:r>
          </w:p>
        </w:tc>
      </w:tr>
      <w:tr>
        <w:trPr/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Conta: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Estado Civil:</w:t>
            </w:r>
          </w:p>
        </w:tc>
      </w:tr>
      <w:tr>
        <w:trPr>
          <w:trHeight w:val="70" w:hRule="atLeast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E-mail:</w:t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before="0" w:after="120"/>
        <w:ind w:firstLine="624"/>
        <w:jc w:val="center"/>
        <w:rPr>
          <w:rFonts w:ascii="Calibri" w:hAnsi="Calibri" w:cs="Calibri" w:asciiTheme="minorAscii" w:cstheme="minorAscii" w:hAnsiTheme="minorAscii"/>
          <w:b/>
          <w:b/>
          <w:bCs/>
        </w:rPr>
      </w:pPr>
      <w:r>
        <w:rPr>
          <w:rFonts w:cs="Calibri" w:cstheme="minorAscii" w:ascii="Calibri" w:hAnsi="Calibri"/>
          <w:b/>
          <w:bCs/>
        </w:rPr>
      </w:r>
    </w:p>
    <w:p>
      <w:pPr>
        <w:pStyle w:val="Normal"/>
        <w:spacing w:before="0" w:after="120"/>
        <w:ind w:firstLine="624"/>
        <w:jc w:val="center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b/>
        </w:rPr>
        <w:t>DECLARAÇÃO DE SUSTENTABILIDADE AMBIENTAL</w:t>
      </w:r>
    </w:p>
    <w:p>
      <w:pPr>
        <w:pStyle w:val="Normal"/>
        <w:spacing w:before="0" w:after="120"/>
        <w:ind w:firstLine="624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pacing w:before="0" w:after="120"/>
        <w:ind w:firstLine="624"/>
        <w:jc w:val="both"/>
        <w:rPr>
          <w:rFonts w:ascii="Calibri" w:hAnsi="Calibri" w:cs="Calibri" w:asciiTheme="minorAscii" w:cstheme="minorAscii" w:hAnsiTheme="minorAscii"/>
        </w:rPr>
      </w:pPr>
      <w:r>
        <w:rPr>
          <w:rFonts w:cs="Calibri" w:ascii="Calibri" w:hAnsi="Calibri" w:asciiTheme="minorAscii" w:cstheme="minorAscii" w:hAnsiTheme="minorAscii"/>
        </w:rPr>
        <w:t>Declaro sob as penas da Lei nº 6.938/1981, na qualidade de proponente do procedimento licitatório, sob a modalidade Pregão Eletrônico nº 01/2022</w:t>
      </w:r>
      <w:bookmarkStart w:id="1" w:name="_GoBack"/>
      <w:bookmarkEnd w:id="1"/>
      <w:r>
        <w:rPr>
          <w:rFonts w:cs="Calibri" w:ascii="Calibri" w:hAnsi="Calibri" w:asciiTheme="minorAscii" w:cstheme="minorAscii" w:hAnsiTheme="minorAscii"/>
        </w:rPr>
        <w:t>, instaurado pelo Campus São Mateus, que atendemos aos critérios de qualidade ambiental e sustentabilidade socioambiental, respeitando as normas de proteção do meio ambiente.</w:t>
      </w:r>
    </w:p>
    <w:p>
      <w:pPr>
        <w:pStyle w:val="Normal"/>
        <w:spacing w:before="0" w:after="120"/>
        <w:ind w:firstLine="624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Estou ciente da obrigatoriedade da apresentação das declarações e certidões pertinentes dos órgãos competentes e da obrigatoriedade do cumprimento integral ao que estabelece o art. 6º e seus incisos, da Instrução Normativa nº 01, de 19 de janeiro de 2010, do Ministério do Planejamento, Orçamento e Gestão (MPOG).</w:t>
      </w:r>
    </w:p>
    <w:p>
      <w:pPr>
        <w:pStyle w:val="Normal"/>
        <w:spacing w:before="0" w:after="12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</w:rPr>
        <w:tab/>
        <w:t xml:space="preserve">Estou ciente da obrigatoriedade da apresentação do registro no Cadastro Técnico Federal de Atividades Potencialmente Poluidoras ou Utilizadoras de Recursos Ambientais caso minha empresa exerça uma das atividades constantes no </w:t>
      </w:r>
      <w:r>
        <w:rPr>
          <w:rFonts w:eastAsia="Calibri" w:cs="Calibri" w:ascii="Calibri" w:hAnsi="Calibri" w:asciiTheme="minorHAnsi" w:cstheme="minorHAnsi" w:hAnsiTheme="minorHAnsi"/>
          <w:lang w:eastAsia="en-US"/>
        </w:rPr>
        <w:t>Anexo II da Instrução Normativa nº 31, de 03 de dezembro de 2009, do IBAMA, com alterações realizadas pela IN IBAMA 06/2013.</w:t>
      </w:r>
      <w:r>
        <w:rPr>
          <w:rFonts w:cs="Calibri" w:ascii="Calibri" w:hAnsi="Calibri" w:asciiTheme="minorHAnsi" w:cstheme="minorHAnsi" w:hAnsiTheme="minorHAnsi"/>
          <w:b/>
        </w:rPr>
        <w:tab/>
        <w:tab/>
      </w:r>
    </w:p>
    <w:p>
      <w:pPr>
        <w:pStyle w:val="Normal"/>
        <w:spacing w:before="0" w:after="12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spacing w:before="120" w:after="120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</w:rPr>
        <w:t>Por ser expressão da verdade, firmamos a presente</w:t>
      </w:r>
      <w:r>
        <w:rPr>
          <w:rFonts w:cs="Calibri" w:ascii="Calibri" w:hAnsi="Calibri" w:asciiTheme="minorHAnsi" w:cstheme="minorHAnsi" w:hAnsiTheme="minorHAnsi"/>
          <w:b/>
        </w:rPr>
        <w:t>.</w:t>
      </w:r>
    </w:p>
    <w:p>
      <w:pPr>
        <w:pStyle w:val="Normal"/>
        <w:spacing w:before="120" w:after="120"/>
        <w:jc w:val="right"/>
        <w:rPr>
          <w:rFonts w:ascii="Calibri" w:hAnsi="Calibri" w:eastAsia="Calibri" w:cs="Calibri" w:asciiTheme="minorAscii" w:cstheme="minorAscii" w:hAnsiTheme="minorAscii"/>
          <w:lang w:eastAsia="en-US"/>
        </w:rPr>
      </w:pPr>
      <w:r>
        <w:rPr>
          <w:rFonts w:eastAsia="Calibri" w:cs="Calibri" w:ascii="Calibri" w:hAnsi="Calibri" w:asciiTheme="minorAscii" w:cstheme="minorAscii" w:hAnsiTheme="minorAscii"/>
          <w:lang w:eastAsia="en-US"/>
        </w:rPr>
        <w:t>_______de______________de 202</w:t>
      </w:r>
      <w:r>
        <w:rPr>
          <w:rFonts w:eastAsia="Calibri" w:cs="Calibri" w:ascii="Calibri" w:hAnsi="Calibri" w:asciiTheme="minorAscii" w:cstheme="minorAscii" w:hAnsiTheme="minorAscii"/>
          <w:lang w:eastAsia="en-US"/>
        </w:rPr>
        <w:t>3</w:t>
      </w:r>
      <w:r>
        <w:rPr>
          <w:rFonts w:eastAsia="Calibri" w:cs="Calibri" w:ascii="Calibri" w:hAnsi="Calibri" w:asciiTheme="minorAscii" w:cstheme="minorAscii" w:hAnsiTheme="minorAscii"/>
          <w:lang w:eastAsia="en-US"/>
        </w:rPr>
        <w:t>.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Ecofont_Spranq_eco_Sans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Normal"/>
      <w:tblW w:w="849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1" w:val="06a0"/>
    </w:tblPr>
    <w:tblGrid>
      <w:gridCol w:w="2830"/>
      <w:gridCol w:w="2830"/>
      <w:gridCol w:w="2830"/>
    </w:tblGrid>
    <w:tr>
      <w:trPr/>
      <w:tc>
        <w:tcPr>
          <w:tcW w:w="2830" w:type="dxa"/>
          <w:tcBorders/>
        </w:tcPr>
        <w:p>
          <w:pPr>
            <w:pStyle w:val="Cabealho"/>
            <w:widowControl/>
            <w:bidi w:val="0"/>
            <w:spacing w:before="0" w:after="0"/>
            <w:ind w:left="-115" w:hanging="0"/>
            <w:jc w:val="left"/>
            <w:rPr>
              <w:rFonts w:ascii="Ecofont_Spranq_eco_Sans" w:hAnsi="Ecofont_Spranq_eco_Sans" w:eastAsia="" w:cs="Tahoma"/>
              <w:sz w:val="24"/>
              <w:szCs w:val="24"/>
            </w:rPr>
          </w:pPr>
          <w:r>
            <w:rPr>
              <w:rFonts w:eastAsia="" w:cs="Tahoma"/>
              <w:kern w:val="0"/>
              <w:sz w:val="24"/>
              <w:szCs w:val="24"/>
              <w:lang w:val="pt-BR" w:bidi="ar-SA"/>
            </w:rPr>
          </w:r>
        </w:p>
      </w:tc>
      <w:tc>
        <w:tcPr>
          <w:tcW w:w="2830" w:type="dxa"/>
          <w:tcBorders/>
        </w:tcPr>
        <w:p>
          <w:pPr>
            <w:pStyle w:val="Cabealho"/>
            <w:widowControl/>
            <w:bidi w:val="0"/>
            <w:spacing w:before="0" w:after="0"/>
            <w:jc w:val="center"/>
            <w:rPr>
              <w:rFonts w:ascii="Ecofont_Spranq_eco_Sans" w:hAnsi="Ecofont_Spranq_eco_Sans" w:eastAsia="" w:cs="Tahoma"/>
              <w:sz w:val="24"/>
              <w:szCs w:val="24"/>
            </w:rPr>
          </w:pPr>
          <w:r>
            <w:rPr>
              <w:rFonts w:eastAsia="" w:cs="Tahoma"/>
              <w:kern w:val="0"/>
              <w:sz w:val="24"/>
              <w:szCs w:val="24"/>
              <w:lang w:val="pt-BR" w:bidi="ar-SA"/>
            </w:rPr>
          </w:r>
        </w:p>
      </w:tc>
      <w:tc>
        <w:tcPr>
          <w:tcW w:w="2830" w:type="dxa"/>
          <w:tcBorders/>
        </w:tcPr>
        <w:p>
          <w:pPr>
            <w:pStyle w:val="Cabealho"/>
            <w:widowControl/>
            <w:bidi w:val="0"/>
            <w:spacing w:before="0" w:after="0"/>
            <w:ind w:right="-115" w:hanging="0"/>
            <w:jc w:val="right"/>
            <w:rPr>
              <w:rFonts w:ascii="Ecofont_Spranq_eco_Sans" w:hAnsi="Ecofont_Spranq_eco_Sans" w:eastAsia="" w:cs="Tahoma"/>
              <w:sz w:val="24"/>
              <w:szCs w:val="24"/>
            </w:rPr>
          </w:pPr>
          <w:r>
            <w:rPr>
              <w:rFonts w:eastAsia="" w:cs="Tahoma"/>
              <w:kern w:val="0"/>
              <w:sz w:val="24"/>
              <w:szCs w:val="24"/>
              <w:lang w:val="pt-BR" w:bidi="ar-SA"/>
            </w:rPr>
          </w:r>
        </w:p>
      </w:tc>
    </w:tr>
  </w:tbl>
  <w:p>
    <w:pPr>
      <w:pStyle w:val="Rodap"/>
      <w:bidi w:val="0"/>
      <w:rPr>
        <w:rFonts w:ascii="Ecofont_Spranq_eco_Sans" w:hAnsi="Ecofont_Spranq_eco_Sans" w:eastAsia="" w:cs="Tahoma"/>
        <w:sz w:val="24"/>
        <w:szCs w:val="24"/>
      </w:rPr>
    </w:pPr>
    <w:r>
      <w:rPr>
        <w:rFonts w:eastAsia="" w:cs="Tahoma"/>
        <w:sz w:val="24"/>
        <w:szCs w:val="2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Normal"/>
      <w:tblW w:w="8490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1" w:val="06a0"/>
    </w:tblPr>
    <w:tblGrid>
      <w:gridCol w:w="2830"/>
      <w:gridCol w:w="2830"/>
      <w:gridCol w:w="2830"/>
    </w:tblGrid>
    <w:tr>
      <w:trPr/>
      <w:tc>
        <w:tcPr>
          <w:tcW w:w="2830" w:type="dxa"/>
          <w:tcBorders/>
        </w:tcPr>
        <w:p>
          <w:pPr>
            <w:pStyle w:val="Cabealho"/>
            <w:widowControl/>
            <w:bidi w:val="0"/>
            <w:spacing w:before="0" w:after="0"/>
            <w:ind w:left="-115" w:hanging="0"/>
            <w:jc w:val="left"/>
            <w:rPr>
              <w:rFonts w:ascii="Ecofont_Spranq_eco_Sans" w:hAnsi="Ecofont_Spranq_eco_Sans" w:eastAsia="" w:cs="Tahoma"/>
              <w:sz w:val="24"/>
              <w:szCs w:val="24"/>
            </w:rPr>
          </w:pPr>
          <w:r>
            <w:rPr>
              <w:rFonts w:eastAsia="" w:cs="Tahoma"/>
              <w:kern w:val="0"/>
              <w:sz w:val="24"/>
              <w:szCs w:val="24"/>
              <w:lang w:val="pt-BR" w:bidi="ar-SA"/>
            </w:rPr>
          </w:r>
        </w:p>
      </w:tc>
      <w:tc>
        <w:tcPr>
          <w:tcW w:w="2830" w:type="dxa"/>
          <w:tcBorders/>
        </w:tcPr>
        <w:p>
          <w:pPr>
            <w:pStyle w:val="Cabealho"/>
            <w:widowControl/>
            <w:bidi w:val="0"/>
            <w:spacing w:before="0" w:after="0"/>
            <w:jc w:val="center"/>
            <w:rPr>
              <w:rFonts w:ascii="Ecofont_Spranq_eco_Sans" w:hAnsi="Ecofont_Spranq_eco_Sans" w:eastAsia="" w:cs="Tahoma"/>
              <w:sz w:val="24"/>
              <w:szCs w:val="24"/>
            </w:rPr>
          </w:pPr>
          <w:r>
            <w:rPr>
              <w:rFonts w:eastAsia="" w:cs="Tahoma"/>
              <w:kern w:val="0"/>
              <w:sz w:val="24"/>
              <w:szCs w:val="24"/>
              <w:lang w:val="pt-BR" w:bidi="ar-SA"/>
            </w:rPr>
          </w:r>
        </w:p>
      </w:tc>
      <w:tc>
        <w:tcPr>
          <w:tcW w:w="2830" w:type="dxa"/>
          <w:tcBorders/>
        </w:tcPr>
        <w:p>
          <w:pPr>
            <w:pStyle w:val="Cabealho"/>
            <w:widowControl/>
            <w:bidi w:val="0"/>
            <w:spacing w:before="0" w:after="0"/>
            <w:ind w:right="-115" w:hanging="0"/>
            <w:jc w:val="right"/>
            <w:rPr>
              <w:rFonts w:ascii="Ecofont_Spranq_eco_Sans" w:hAnsi="Ecofont_Spranq_eco_Sans" w:eastAsia="" w:cs="Tahoma"/>
              <w:sz w:val="24"/>
              <w:szCs w:val="24"/>
            </w:rPr>
          </w:pPr>
          <w:r>
            <w:rPr>
              <w:rFonts w:eastAsia="" w:cs="Tahoma"/>
              <w:kern w:val="0"/>
              <w:sz w:val="24"/>
              <w:szCs w:val="24"/>
              <w:lang w:val="pt-BR" w:bidi="ar-SA"/>
            </w:rPr>
          </w:r>
        </w:p>
      </w:tc>
    </w:tr>
  </w:tbl>
  <w:p>
    <w:pPr>
      <w:pStyle w:val="Cabealho"/>
      <w:bidi w:val="0"/>
      <w:rPr>
        <w:rFonts w:ascii="Ecofont_Spranq_eco_Sans" w:hAnsi="Ecofont_Spranq_eco_Sans" w:eastAsia="" w:cs="Tahoma"/>
        <w:sz w:val="24"/>
        <w:szCs w:val="24"/>
      </w:rPr>
    </w:pPr>
    <w:r>
      <w:rPr>
        <w:rFonts w:eastAsia="" w:cs="Tahoma"/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99" w:hanging="432"/>
      </w:pPr>
      <w:rPr>
        <w:dstrike w:val="false"/>
        <w:strike w:val="false"/>
        <w:sz w:val="22"/>
        <w:i w:val="false"/>
        <w:u w:val="none"/>
        <w:b w:val="false"/>
        <w:szCs w:val="22"/>
        <w:rFonts w:ascii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8" w:hanging="504"/>
      </w:pPr>
      <w:rPr>
        <w:dstrike w:val="false"/>
        <w:strike w:val="false"/>
        <w:sz w:val="22"/>
        <w:i w:val="false"/>
        <w:b w:val="false"/>
        <w:szCs w:val="22"/>
        <w:rFonts w:ascii="Times New Roman" w:hAnsi="Times New Roman"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sz w:val="22"/>
        <w:i w:val="false"/>
        <w:szCs w:val="22"/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d6cd3"/>
    <w:pPr>
      <w:widowControl/>
      <w:bidi w:val="0"/>
      <w:spacing w:lineRule="auto" w:line="240" w:before="0" w:after="0"/>
      <w:jc w:val="left"/>
    </w:pPr>
    <w:rPr>
      <w:rFonts w:ascii="Ecofont_Spranq_eco_Sans" w:hAnsi="Ecofont_Spranq_eco_Sans" w:eastAsia="" w:cs="Tahoma" w:eastAsiaTheme="minorEastAsia"/>
      <w:color w:val="auto"/>
      <w:kern w:val="0"/>
      <w:sz w:val="24"/>
      <w:szCs w:val="24"/>
      <w:lang w:eastAsia="pt-BR" w:val="pt-BR" w:bidi="ar-SA"/>
    </w:rPr>
  </w:style>
  <w:style w:type="paragraph" w:styleId="Ttulo1">
    <w:name w:val="Heading 1"/>
    <w:basedOn w:val="Normal"/>
    <w:next w:val="Normal"/>
    <w:link w:val="Heading1Char"/>
    <w:uiPriority w:val="9"/>
    <w:qFormat/>
    <w:rsid w:val="00fd6cd3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ivel01Char" w:customStyle="1">
    <w:name w:val="Nivel 01 Char"/>
    <w:basedOn w:val="DefaultParagraphFont"/>
    <w:link w:val="Nivel01"/>
    <w:qFormat/>
    <w:rsid w:val="00fd6cd3"/>
    <w:rPr>
      <w:rFonts w:ascii="Ecofont_Spranq_eco_Sans" w:hAnsi="Ecofont_Spranq_eco_Sans" w:eastAsia="" w:cs="Times New Roman" w:eastAsiaTheme="majorEastAsia"/>
      <w:b/>
      <w:bCs/>
      <w:color w:val="000000"/>
      <w:sz w:val="20"/>
      <w:szCs w:val="20"/>
      <w:lang w:eastAsia="pt-BR"/>
    </w:rPr>
  </w:style>
  <w:style w:type="character" w:styleId="Heading1Char" w:customStyle="1">
    <w:name w:val="Heading 1 Char"/>
    <w:basedOn w:val="DefaultParagraphFont"/>
    <w:uiPriority w:val="9"/>
    <w:qFormat/>
    <w:rsid w:val="00fd6cd3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  <w:lang w:eastAsia="pt-BR"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Nivel01" w:customStyle="1">
    <w:name w:val="Nivel 01"/>
    <w:basedOn w:val="Ttulo1"/>
    <w:next w:val="Normal"/>
    <w:link w:val="Nivel01Char"/>
    <w:qFormat/>
    <w:rsid w:val="00fd6cd3"/>
    <w:pPr>
      <w:numPr>
        <w:ilvl w:val="0"/>
        <w:numId w:val="1"/>
      </w:numPr>
      <w:tabs>
        <w:tab w:val="clear" w:pos="708"/>
        <w:tab w:val="left" w:pos="567" w:leader="none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HeaderChar"/>
    <w:uiPriority w:val="99"/>
    <w:unhideWhenUsed/>
    <w:pPr>
      <w:tabs>
        <w:tab w:val="clear" w:pos="708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Rodap">
    <w:name w:val="Footer"/>
    <w:basedOn w:val="Normal"/>
    <w:link w:val="FooterChar"/>
    <w:uiPriority w:val="99"/>
    <w:unhideWhenUsed/>
    <w:pPr>
      <w:tabs>
        <w:tab w:val="clear" w:pos="708"/>
        <w:tab w:val="center" w:pos="4680" w:leader="none"/>
        <w:tab w:val="right" w:pos="9360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LibreOffice/7.3.3.2$Windows_X86_64 LibreOffice_project/d1d0ea68f081ee2800a922cac8f79445e4603348</Application>
  <AppVersion>15.0000</AppVersion>
  <Pages>2</Pages>
  <Words>433</Words>
  <Characters>2518</Characters>
  <CharactersWithSpaces>2905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2019-06-14T09:37:00Z</dcterms:created>
  <dc:creator>Bruno de Oliveira Schneider</dc:creator>
  <dc:description/>
  <dc:language>pt-BR</dc:language>
  <cp:lastModifiedBy/>
  <dcterms:modified xsi:type="dcterms:W3CDTF">2022-12-21T10:47:56Z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